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0" w:rsidRDefault="005E1810">
      <w:pPr>
        <w:rPr>
          <w:rFonts w:ascii="Arial" w:hAnsi="Arial" w:cs="Arial"/>
          <w:color w:val="595959"/>
          <w:sz w:val="15"/>
          <w:szCs w:val="24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91"/>
      </w:tblGrid>
      <w:tr w:rsidR="003F0361" w:rsidTr="008319C1">
        <w:trPr>
          <w:trHeight w:val="283"/>
          <w:jc w:val="center"/>
        </w:trPr>
        <w:tc>
          <w:tcPr>
            <w:tcW w:w="4991" w:type="dxa"/>
          </w:tcPr>
          <w:p w:rsidR="003F0361" w:rsidRPr="003F0361" w:rsidRDefault="003F0361" w:rsidP="00693605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</w:tbl>
    <w:p w:rsidR="00097046" w:rsidRPr="00EB245D" w:rsidRDefault="00097046" w:rsidP="000970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B24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-376555</wp:posOffset>
            </wp:positionV>
            <wp:extent cx="1504950" cy="581025"/>
            <wp:effectExtent l="19050" t="0" r="0" b="0"/>
            <wp:wrapSquare wrapText="bothSides"/>
            <wp:docPr id="1" name="Obraz 5" descr="logo-wiw-z-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wiw-z-napise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45D">
        <w:rPr>
          <w:rFonts w:ascii="Arial" w:hAnsi="Arial" w:cs="Arial"/>
          <w:sz w:val="24"/>
          <w:szCs w:val="24"/>
        </w:rPr>
        <w:t xml:space="preserve">Warszawa, dnia </w:t>
      </w:r>
      <w:r w:rsidR="00EB245D" w:rsidRPr="00EB245D">
        <w:rPr>
          <w:rFonts w:ascii="Arial" w:hAnsi="Arial" w:cs="Arial"/>
          <w:sz w:val="24"/>
          <w:szCs w:val="24"/>
        </w:rPr>
        <w:t>1</w:t>
      </w:r>
      <w:r w:rsidR="00AA4B8E">
        <w:rPr>
          <w:rFonts w:ascii="Arial" w:hAnsi="Arial" w:cs="Arial"/>
          <w:sz w:val="24"/>
          <w:szCs w:val="24"/>
        </w:rPr>
        <w:t>3</w:t>
      </w:r>
      <w:r w:rsidR="00EB245D" w:rsidRPr="00EB245D">
        <w:rPr>
          <w:rFonts w:ascii="Arial" w:hAnsi="Arial" w:cs="Arial"/>
          <w:sz w:val="24"/>
          <w:szCs w:val="24"/>
        </w:rPr>
        <w:t>.02.2015</w:t>
      </w:r>
      <w:r w:rsidRPr="00EB245D">
        <w:rPr>
          <w:rFonts w:ascii="Arial" w:hAnsi="Arial" w:cs="Arial"/>
          <w:sz w:val="24"/>
          <w:szCs w:val="24"/>
        </w:rPr>
        <w:t xml:space="preserve"> r.</w:t>
      </w:r>
    </w:p>
    <w:p w:rsidR="00097046" w:rsidRDefault="00097046" w:rsidP="0009704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97046" w:rsidRDefault="00097046" w:rsidP="00097046">
      <w:pPr>
        <w:ind w:left="6096"/>
        <w:rPr>
          <w:color w:val="FF0000"/>
        </w:rPr>
      </w:pPr>
    </w:p>
    <w:p w:rsidR="00EB245D" w:rsidRDefault="00EB245D" w:rsidP="00EB24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11806">
        <w:rPr>
          <w:rFonts w:ascii="Arial" w:hAnsi="Arial" w:cs="Arial"/>
          <w:b/>
          <w:sz w:val="36"/>
          <w:szCs w:val="36"/>
        </w:rPr>
        <w:t>INFORMACJA O WYNIKACH POSTĘPOWANIA</w:t>
      </w:r>
    </w:p>
    <w:p w:rsidR="00EB245D" w:rsidRPr="006C66BC" w:rsidRDefault="00EB245D" w:rsidP="00EB245D">
      <w:pPr>
        <w:pStyle w:val="Default"/>
        <w:ind w:left="993" w:hanging="993"/>
        <w:jc w:val="both"/>
        <w:rPr>
          <w:b/>
          <w:i/>
          <w:u w:val="single"/>
        </w:rPr>
      </w:pPr>
      <w:bookmarkStart w:id="0" w:name="_GoBack"/>
      <w:bookmarkEnd w:id="0"/>
    </w:p>
    <w:p w:rsidR="00AA4B8E" w:rsidRDefault="00AA4B8E" w:rsidP="00AA4B8E">
      <w:pPr>
        <w:pStyle w:val="Default"/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Dotyczy: postępowania nr 1/2015 na zawarcie umowy realizacyjnej na usługi drukowania „Przeglądu Sił Zbrojnych” </w:t>
      </w:r>
    </w:p>
    <w:p w:rsidR="00AA4B8E" w:rsidRDefault="00AA4B8E" w:rsidP="00AA4B8E">
      <w:pPr>
        <w:pStyle w:val="Default"/>
        <w:ind w:left="993" w:hanging="993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A4B8E" w:rsidRDefault="00AA4B8E" w:rsidP="00AA4B8E">
      <w:pPr>
        <w:pStyle w:val="Default"/>
        <w:ind w:left="993" w:hanging="993"/>
        <w:jc w:val="both"/>
        <w:rPr>
          <w:b/>
          <w:i/>
          <w:u w:val="single"/>
        </w:rPr>
      </w:pPr>
    </w:p>
    <w:p w:rsidR="00AA4B8E" w:rsidRDefault="00AA4B8E" w:rsidP="00AA4B8E">
      <w:pPr>
        <w:spacing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 art. 92 ust. 1 ustawy Prawo zamówień publicznych z 29 stycznia 2004 roku</w:t>
      </w:r>
      <w:r>
        <w:rPr>
          <w:rFonts w:ascii="Arial" w:eastAsia="Times New Roman" w:hAnsi="Arial" w:cs="Arial"/>
          <w:i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zm.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zawiadamiam Państwa o</w:t>
      </w:r>
      <w:r>
        <w:rPr>
          <w:rFonts w:ascii="Arial" w:eastAsia="Times New Roman" w:hAnsi="Arial" w:cs="Arial"/>
          <w:i/>
          <w:sz w:val="24"/>
          <w:szCs w:val="24"/>
        </w:rPr>
        <w:t>:</w:t>
      </w:r>
    </w:p>
    <w:p w:rsidR="00AA4B8E" w:rsidRDefault="00AA4B8E" w:rsidP="00AA4B8E">
      <w:pPr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A4B8E" w:rsidRDefault="00AA4B8E" w:rsidP="00AA4B8E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Wyborze najkorzystniejszej oferty w przedmiotowym  postępowaniu:</w:t>
      </w:r>
    </w:p>
    <w:p w:rsidR="00AA4B8E" w:rsidRDefault="00AA4B8E" w:rsidP="00AA4B8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A4B8E" w:rsidRDefault="00AA4B8E" w:rsidP="00AA4B8E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Wybrano ofertę numer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:rsidR="00AA4B8E" w:rsidRDefault="00AA4B8E" w:rsidP="00AA4B8E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ArtDruk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Zakład Poligraficzny Andrzej Łuniewski</w:t>
      </w:r>
    </w:p>
    <w:p w:rsidR="00AA4B8E" w:rsidRDefault="00AA4B8E" w:rsidP="00AA4B8E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ul. Napoleona 4, 05-230 Kobyłka </w:t>
      </w:r>
    </w:p>
    <w:p w:rsidR="00AA4B8E" w:rsidRDefault="00AA4B8E" w:rsidP="00AA4B8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oferty: </w:t>
      </w:r>
      <w:r>
        <w:rPr>
          <w:rFonts w:ascii="Arial" w:hAnsi="Arial" w:cs="Arial"/>
          <w:b/>
          <w:sz w:val="24"/>
          <w:szCs w:val="24"/>
        </w:rPr>
        <w:t>111.438,00  zł</w:t>
      </w:r>
      <w:r>
        <w:rPr>
          <w:rFonts w:ascii="Arial" w:hAnsi="Arial" w:cs="Arial"/>
          <w:sz w:val="24"/>
          <w:szCs w:val="24"/>
        </w:rPr>
        <w:t xml:space="preserve"> (słownie: </w:t>
      </w:r>
      <w:r>
        <w:rPr>
          <w:rFonts w:ascii="Arial" w:hAnsi="Arial" w:cs="Arial"/>
          <w:i/>
          <w:sz w:val="24"/>
          <w:szCs w:val="24"/>
        </w:rPr>
        <w:t xml:space="preserve">sto jedenaście tysięcy czterysta trzydzieści osiem złotych zero groszy). </w:t>
      </w:r>
    </w:p>
    <w:p w:rsidR="00AA4B8E" w:rsidRDefault="00AA4B8E" w:rsidP="00AA4B8E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Uzasadnienie wyboru oferty: oferta z najniższą ceną.    </w:t>
      </w:r>
    </w:p>
    <w:p w:rsidR="00AA4B8E" w:rsidRDefault="00AA4B8E" w:rsidP="00AA4B8E">
      <w:pPr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AA4B8E" w:rsidRDefault="00AA4B8E" w:rsidP="00AA4B8E">
      <w:pPr>
        <w:pStyle w:val="Akapitzlist"/>
        <w:numPr>
          <w:ilvl w:val="0"/>
          <w:numId w:val="14"/>
        </w:numPr>
        <w:spacing w:line="360" w:lineRule="auto"/>
        <w:ind w:left="426" w:right="-288" w:hanging="42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Wykonawcach, których oferty zostały odrzucone:</w:t>
      </w:r>
    </w:p>
    <w:p w:rsidR="00AA4B8E" w:rsidRDefault="00AA4B8E" w:rsidP="00AA4B8E">
      <w:pPr>
        <w:autoSpaceDE w:val="0"/>
        <w:autoSpaceDN w:val="0"/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TOP DRUK Sp. z o.o.,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Sp.k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AA4B8E" w:rsidRDefault="00AA4B8E" w:rsidP="00AA4B8E">
      <w:pPr>
        <w:autoSpaceDE w:val="0"/>
        <w:autoSpaceDN w:val="0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ul. Nowogrodzka 151a</w:t>
      </w:r>
    </w:p>
    <w:p w:rsidR="00AA4B8E" w:rsidRDefault="00AA4B8E" w:rsidP="00AA4B8E">
      <w:pPr>
        <w:autoSpaceDE w:val="0"/>
        <w:autoSpaceDN w:val="0"/>
        <w:spacing w:line="360" w:lineRule="auto"/>
        <w:ind w:right="-288"/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18-400 Łomża</w:t>
      </w:r>
    </w:p>
    <w:p w:rsidR="00AA4B8E" w:rsidRDefault="00AA4B8E" w:rsidP="00AA4B8E">
      <w:pPr>
        <w:spacing w:line="360" w:lineRule="auto"/>
        <w:ind w:right="-288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Podstawa prawna: </w:t>
      </w:r>
      <w:r>
        <w:rPr>
          <w:rFonts w:ascii="Arial" w:eastAsia="Times New Roman" w:hAnsi="Arial" w:cs="Arial"/>
          <w:sz w:val="24"/>
          <w:szCs w:val="24"/>
        </w:rPr>
        <w:t xml:space="preserve">Art. 89 ust. 1 pkt 6 ustawy </w:t>
      </w:r>
    </w:p>
    <w:p w:rsidR="00AA4B8E" w:rsidRDefault="00AA4B8E" w:rsidP="00AA4B8E">
      <w:pPr>
        <w:spacing w:line="360" w:lineRule="auto"/>
        <w:ind w:right="-28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Uzasadnienie faktyczne:</w:t>
      </w:r>
    </w:p>
    <w:p w:rsidR="00AA4B8E" w:rsidRDefault="00AA4B8E" w:rsidP="00AA4B8E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złożonej ofercie Wykonawca zastosował nieprawidłową 5% stawkę podatku VAT. Stawką obowiązującą dla tego typu usług jest 23%. Błąd tego rodzaju </w:t>
      </w:r>
      <w:r>
        <w:rPr>
          <w:rFonts w:ascii="Arial" w:eastAsia="Times New Roman" w:hAnsi="Arial" w:cs="Arial"/>
          <w:sz w:val="24"/>
          <w:szCs w:val="24"/>
        </w:rPr>
        <w:br/>
        <w:t xml:space="preserve">nie daje się poprawić w trybie art. 87 ust. 2  pkt. 3 ustawy. Przyjęcie przeciwnego poglądu prowadziłoby do wniosku, że Wykonawca nie zaoferował – tak jak żądano tego w SIWZ – usługi drukowania wydawnictwa, lecz stricte jego dostawę. To z kolei musiałoby </w:t>
      </w:r>
      <w:r>
        <w:rPr>
          <w:rFonts w:ascii="Arial" w:eastAsia="Times New Roman" w:hAnsi="Arial" w:cs="Arial"/>
          <w:sz w:val="24"/>
          <w:szCs w:val="24"/>
        </w:rPr>
        <w:lastRenderedPageBreak/>
        <w:t>wywołać skutek w postaci odrzucenia oferty w trybie art. 89 ust. 1 pkt 2 ustawy. Oferta wykonawcy podlega odrzuceniu w trybie art. 89 ust. 1 pkt 6 ustawy.</w:t>
      </w:r>
    </w:p>
    <w:p w:rsidR="00AA4B8E" w:rsidRDefault="00AA4B8E" w:rsidP="00AA4B8E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Należy zauważyć, iż stawka 5% jest też niezgodna ze stawką przedstawioną przez Wykonawcę w ofercie do umowy ramowej.</w:t>
      </w:r>
    </w:p>
    <w:p w:rsidR="00AA4B8E" w:rsidRDefault="00AA4B8E" w:rsidP="00AA4B8E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Mając na uwadze powyższe, postanowiono jak w sentencji.</w:t>
      </w:r>
    </w:p>
    <w:p w:rsidR="00AA4B8E" w:rsidRDefault="00AA4B8E" w:rsidP="00AA4B8E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AA4B8E" w:rsidRDefault="00AA4B8E" w:rsidP="00AA4B8E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Informuję, iż w przedmiotowym postępowaniu oferty złożyli: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8"/>
        <w:gridCol w:w="2001"/>
        <w:gridCol w:w="2631"/>
      </w:tblGrid>
      <w:tr w:rsidR="00AA4B8E" w:rsidTr="00AA4B8E">
        <w:trPr>
          <w:trHeight w:val="137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Numer </w:t>
            </w:r>
          </w:p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oferty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Nazwa i adres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Cena oferty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Suma punktów </w:t>
            </w:r>
          </w:p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przyznanych </w:t>
            </w:r>
          </w:p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w ramach kryterium </w:t>
            </w:r>
          </w:p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oceny ofert </w:t>
            </w:r>
          </w:p>
          <w:p w:rsidR="00AA4B8E" w:rsidRDefault="00AA4B8E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(Cena 100%)</w:t>
            </w:r>
          </w:p>
        </w:tc>
      </w:tr>
      <w:tr w:rsidR="00AA4B8E" w:rsidTr="00AA4B8E">
        <w:trPr>
          <w:trHeight w:val="113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TOP DRUK Sp. z o.o.,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Sp.k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A4B8E" w:rsidRDefault="00AA4B8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Nowogrodzka 151a</w:t>
            </w:r>
          </w:p>
          <w:p w:rsidR="00AA4B8E" w:rsidRDefault="00AA4B8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18-400 Łomża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left="-257" w:right="-288"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114.030,00 zł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Oferta odrzucona</w:t>
            </w:r>
          </w:p>
        </w:tc>
      </w:tr>
      <w:tr w:rsidR="00AA4B8E" w:rsidTr="00AA4B8E">
        <w:trPr>
          <w:trHeight w:val="126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Trans Druk Szeflińscy i Rosińscy Sp. J.</w:t>
            </w:r>
          </w:p>
          <w:p w:rsidR="00AA4B8E" w:rsidRDefault="00AA4B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ul. Północna 10</w:t>
            </w:r>
          </w:p>
          <w:p w:rsidR="00AA4B8E" w:rsidRDefault="00AA4B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62-510 Konin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left="-257" w:right="-288"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146.862,00 zł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76,00</w:t>
            </w:r>
          </w:p>
        </w:tc>
      </w:tr>
      <w:tr w:rsidR="00AA4B8E" w:rsidTr="00AA4B8E">
        <w:trPr>
          <w:trHeight w:val="125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tabs>
                <w:tab w:val="left" w:pos="-163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ArtDruk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Zakład Poligraficzny Andrzej Łuniewski </w:t>
            </w:r>
          </w:p>
          <w:p w:rsidR="00AA4B8E" w:rsidRDefault="00AA4B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Napoleona 4</w:t>
            </w:r>
          </w:p>
          <w:p w:rsidR="00AA4B8E" w:rsidRDefault="00AA4B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05-230 Kobyłka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left="-257" w:right="-288"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111.438,00 zł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E" w:rsidRDefault="00AA4B8E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100,00</w:t>
            </w:r>
          </w:p>
        </w:tc>
      </w:tr>
    </w:tbl>
    <w:p w:rsidR="00AA4B8E" w:rsidRDefault="00AA4B8E" w:rsidP="00AA4B8E">
      <w:pPr>
        <w:spacing w:after="8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A4B8E" w:rsidRDefault="00AA4B8E" w:rsidP="00AA4B8E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 94 ust. 1 pkt 1)  ustawy Prawo zamówień publicznych z 29 stycznia 2004 roku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zm. informuję, że umowa może zostać zawarta po upływie 10 dni od dnia przekazania informacji o wyborze najkorzystniejszej oferty w formie faksu lub drogą elektroniczną lub 15 dni od dnia przekazania w formie pisemnej.</w:t>
      </w:r>
    </w:p>
    <w:p w:rsidR="00AA4B8E" w:rsidRDefault="00AA4B8E" w:rsidP="00AA4B8E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Data: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13.02.2015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r.</w:t>
      </w:r>
    </w:p>
    <w:p w:rsidR="00EB245D" w:rsidRPr="003F7AFE" w:rsidRDefault="00EB245D" w:rsidP="00EB245D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5714E" w:rsidRPr="003F7AFE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F7AFE">
        <w:rPr>
          <w:rFonts w:ascii="Arial" w:hAnsi="Arial" w:cs="Arial"/>
          <w:b/>
          <w:sz w:val="24"/>
          <w:szCs w:val="24"/>
          <w:lang w:val="en-US"/>
        </w:rPr>
        <w:t>D Y R E K T O R</w:t>
      </w: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C955E8">
        <w:rPr>
          <w:rFonts w:ascii="Arial" w:hAnsi="Arial" w:cs="Arial"/>
          <w:b/>
          <w:sz w:val="24"/>
          <w:szCs w:val="24"/>
        </w:rPr>
        <w:t>WOJSKOWEGO INSTYTUTU WYDAWNICZEGO</w:t>
      </w:r>
    </w:p>
    <w:p w:rsidR="0085714E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097046" w:rsidRDefault="0085714E" w:rsidP="0085714E">
      <w:pPr>
        <w:tabs>
          <w:tab w:val="left" w:pos="0"/>
        </w:tabs>
        <w:ind w:firstLine="2268"/>
        <w:jc w:val="center"/>
        <w:rPr>
          <w:rFonts w:ascii="Arial" w:hAnsi="Arial" w:cs="Arial"/>
          <w:sz w:val="26"/>
          <w:szCs w:val="26"/>
        </w:rPr>
      </w:pPr>
      <w:r w:rsidRPr="00C955E8">
        <w:rPr>
          <w:rFonts w:ascii="Arial" w:hAnsi="Arial" w:cs="Arial"/>
          <w:b/>
          <w:sz w:val="24"/>
          <w:szCs w:val="24"/>
        </w:rPr>
        <w:t>płk Dariusz KACPERCZYK</w:t>
      </w:r>
    </w:p>
    <w:sectPr w:rsidR="00097046" w:rsidSect="00EB245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7" w:rsidRDefault="00DE7E87" w:rsidP="008319C1">
      <w:r>
        <w:separator/>
      </w:r>
    </w:p>
  </w:endnote>
  <w:endnote w:type="continuationSeparator" w:id="0">
    <w:p w:rsidR="00DE7E87" w:rsidRDefault="00DE7E8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3E" w:rsidRPr="006118F1" w:rsidRDefault="00651EF3" w:rsidP="00FD7CFB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152400</wp:posOffset>
          </wp:positionV>
          <wp:extent cx="647700" cy="695325"/>
          <wp:effectExtent l="19050" t="0" r="0" b="0"/>
          <wp:wrapSquare wrapText="bothSides"/>
          <wp:docPr id="3" name="Obraz 0" descr="logo-male-3-kol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-3-kolo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5C">
      <w:rPr>
        <w:rFonts w:ascii="Arial" w:hAnsi="Arial" w:cs="Arial"/>
        <w:sz w:val="15"/>
        <w:szCs w:val="15"/>
      </w:rPr>
      <w:br/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WOJSKOWY INSTYTUT WYDAWNICZY</w:t>
    </w:r>
    <w:r w:rsidR="0046275C" w:rsidRPr="0046275C">
      <w:rPr>
        <w:rFonts w:ascii="Arial" w:hAnsi="Arial" w:cs="Arial"/>
        <w:sz w:val="14"/>
        <w:szCs w:val="14"/>
      </w:rPr>
      <w:br/>
    </w:r>
    <w:r w:rsidRPr="0046275C">
      <w:rPr>
        <w:rFonts w:ascii="Arial" w:hAnsi="Arial" w:cs="Arial"/>
        <w:sz w:val="14"/>
        <w:szCs w:val="14"/>
      </w:rPr>
      <w:t>00-909 Warszawa, Aleje Jerozolimskie 97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 xml:space="preserve">tel.: +4822 684 53 65; 684 56 85; </w:t>
    </w:r>
    <w:proofErr w:type="spellStart"/>
    <w:r w:rsidRPr="0046275C">
      <w:rPr>
        <w:rFonts w:ascii="Arial" w:hAnsi="Arial" w:cs="Arial"/>
        <w:sz w:val="14"/>
        <w:szCs w:val="14"/>
        <w:lang w:val="en-US"/>
      </w:rPr>
      <w:t>faks</w:t>
    </w:r>
    <w:proofErr w:type="spellEnd"/>
    <w:r w:rsidRPr="0046275C">
      <w:rPr>
        <w:rFonts w:ascii="Arial" w:hAnsi="Arial" w:cs="Arial"/>
        <w:sz w:val="14"/>
        <w:szCs w:val="14"/>
        <w:lang w:val="en-US"/>
      </w:rPr>
      <w:t>: +4822 684 55 03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>www.polska-zbrojna.pl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sekretariat@zbrojni.pl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7" w:rsidRDefault="00DE7E87" w:rsidP="008319C1">
      <w:r>
        <w:separator/>
      </w:r>
    </w:p>
  </w:footnote>
  <w:footnote w:type="continuationSeparator" w:id="0">
    <w:p w:rsidR="00DE7E87" w:rsidRDefault="00DE7E8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8E37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b w:val="0"/>
        <w:i w:val="0"/>
        <w:kern w:val="2"/>
        <w:lang w:val="pl-PL"/>
      </w:rPr>
    </w:lvl>
  </w:abstractNum>
  <w:abstractNum w:abstractNumId="2">
    <w:nsid w:val="00000006"/>
    <w:multiLevelType w:val="singleLevel"/>
    <w:tmpl w:val="11D699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-2"/>
        <w:kern w:val="2"/>
        <w:lang w:val="pl-PL"/>
      </w:rPr>
    </w:lvl>
  </w:abstractNum>
  <w:abstractNum w:abstractNumId="3">
    <w:nsid w:val="041C626C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F3475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F5654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C2457"/>
    <w:multiLevelType w:val="hybridMultilevel"/>
    <w:tmpl w:val="A8E26D02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21772"/>
    <w:multiLevelType w:val="hybridMultilevel"/>
    <w:tmpl w:val="396899E0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23CB"/>
    <w:multiLevelType w:val="hybridMultilevel"/>
    <w:tmpl w:val="E6FE2E12"/>
    <w:lvl w:ilvl="0" w:tplc="387A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2249"/>
    <w:multiLevelType w:val="hybridMultilevel"/>
    <w:tmpl w:val="FE30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0"/>
    <w:rsid w:val="00054C33"/>
    <w:rsid w:val="00097046"/>
    <w:rsid w:val="000C2DFE"/>
    <w:rsid w:val="000F2994"/>
    <w:rsid w:val="00166D74"/>
    <w:rsid w:val="002B182C"/>
    <w:rsid w:val="0033223B"/>
    <w:rsid w:val="00366F3E"/>
    <w:rsid w:val="00367711"/>
    <w:rsid w:val="003F0361"/>
    <w:rsid w:val="003F7AFE"/>
    <w:rsid w:val="00441E01"/>
    <w:rsid w:val="00444493"/>
    <w:rsid w:val="0046275C"/>
    <w:rsid w:val="004B532B"/>
    <w:rsid w:val="00546357"/>
    <w:rsid w:val="00580FA8"/>
    <w:rsid w:val="00595900"/>
    <w:rsid w:val="005E1810"/>
    <w:rsid w:val="006118F1"/>
    <w:rsid w:val="00615A4E"/>
    <w:rsid w:val="00623136"/>
    <w:rsid w:val="00651EF3"/>
    <w:rsid w:val="00684327"/>
    <w:rsid w:val="00693605"/>
    <w:rsid w:val="007277DB"/>
    <w:rsid w:val="007B2014"/>
    <w:rsid w:val="007D7832"/>
    <w:rsid w:val="007F26D9"/>
    <w:rsid w:val="008319C1"/>
    <w:rsid w:val="00847C1B"/>
    <w:rsid w:val="0085714E"/>
    <w:rsid w:val="00866324"/>
    <w:rsid w:val="00866FFC"/>
    <w:rsid w:val="008A5464"/>
    <w:rsid w:val="008F0C7F"/>
    <w:rsid w:val="009172E7"/>
    <w:rsid w:val="009373E0"/>
    <w:rsid w:val="00937A3E"/>
    <w:rsid w:val="009E11EC"/>
    <w:rsid w:val="009E1D07"/>
    <w:rsid w:val="00A173B4"/>
    <w:rsid w:val="00A420B0"/>
    <w:rsid w:val="00A51313"/>
    <w:rsid w:val="00A54A82"/>
    <w:rsid w:val="00A82EE3"/>
    <w:rsid w:val="00AA4B8E"/>
    <w:rsid w:val="00AD4849"/>
    <w:rsid w:val="00AF3A56"/>
    <w:rsid w:val="00C21341"/>
    <w:rsid w:val="00C50420"/>
    <w:rsid w:val="00C65554"/>
    <w:rsid w:val="00CA6F07"/>
    <w:rsid w:val="00D429AE"/>
    <w:rsid w:val="00DB56B1"/>
    <w:rsid w:val="00DE7E87"/>
    <w:rsid w:val="00E633ED"/>
    <w:rsid w:val="00E65E33"/>
    <w:rsid w:val="00EA32C0"/>
    <w:rsid w:val="00EA3CCC"/>
    <w:rsid w:val="00EB245D"/>
    <w:rsid w:val="00F11F28"/>
    <w:rsid w:val="00F20381"/>
    <w:rsid w:val="00F26577"/>
    <w:rsid w:val="00F44306"/>
    <w:rsid w:val="00F54CB1"/>
    <w:rsid w:val="00FD39A5"/>
    <w:rsid w:val="00FD5375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6F124B-E6DF-4904-B30D-2BB06CC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097046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046"/>
    <w:pPr>
      <w:keepNext/>
      <w:autoSpaceDE w:val="0"/>
      <w:autoSpaceDN w:val="0"/>
      <w:spacing w:line="360" w:lineRule="auto"/>
      <w:ind w:left="2832" w:firstLine="708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81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E01"/>
    <w:rPr>
      <w:rFonts w:cs="Times New Roman"/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9C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9C1"/>
    <w:rPr>
      <w:rFonts w:cstheme="minorBidi"/>
    </w:rPr>
  </w:style>
  <w:style w:type="paragraph" w:styleId="Listapunktowana">
    <w:name w:val="List Bullet"/>
    <w:basedOn w:val="Normalny"/>
    <w:uiPriority w:val="99"/>
    <w:unhideWhenUsed/>
    <w:rsid w:val="00651EF3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FD5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70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9704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NormalnyWeb">
    <w:name w:val="Normal (Web)"/>
    <w:basedOn w:val="Normalny"/>
    <w:uiPriority w:val="99"/>
    <w:unhideWhenUsed/>
    <w:rsid w:val="0009704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tn2">
    <w:name w:val="dtn2"/>
    <w:basedOn w:val="Normalny"/>
    <w:uiPriority w:val="99"/>
    <w:rsid w:val="00097046"/>
    <w:pPr>
      <w:spacing w:after="63"/>
    </w:pPr>
    <w:rPr>
      <w:rFonts w:ascii="Verdana" w:eastAsia="Times New Roman" w:hAnsi="Verdana" w:cs="Times New Roman"/>
      <w:sz w:val="36"/>
      <w:szCs w:val="36"/>
    </w:rPr>
  </w:style>
  <w:style w:type="paragraph" w:customStyle="1" w:styleId="Akapitzlist1">
    <w:name w:val="Akapit z listą1"/>
    <w:basedOn w:val="Normalny"/>
    <w:uiPriority w:val="99"/>
    <w:rsid w:val="00097046"/>
    <w:pPr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97046"/>
    <w:rPr>
      <w:b/>
      <w:bCs/>
    </w:rPr>
  </w:style>
  <w:style w:type="paragraph" w:customStyle="1" w:styleId="Default">
    <w:name w:val="Default"/>
    <w:rsid w:val="00EB245D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DorotoS</cp:lastModifiedBy>
  <cp:revision>7</cp:revision>
  <cp:lastPrinted>2015-02-12T13:29:00Z</cp:lastPrinted>
  <dcterms:created xsi:type="dcterms:W3CDTF">2015-02-12T11:37:00Z</dcterms:created>
  <dcterms:modified xsi:type="dcterms:W3CDTF">2015-02-12T13:29:00Z</dcterms:modified>
</cp:coreProperties>
</file>